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4" w:rsidRDefault="00384E45" w:rsidP="00C37A04">
      <w:pPr>
        <w:pStyle w:val="a4"/>
        <w:spacing w:before="120" w:beforeAutospacing="0" w:after="216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624369">
        <w:rPr>
          <w:b/>
          <w:sz w:val="28"/>
          <w:szCs w:val="28"/>
        </w:rPr>
        <w:t xml:space="preserve"> по работе с</w:t>
      </w:r>
      <w:r w:rsidR="00C37A04" w:rsidRPr="003426F1">
        <w:rPr>
          <w:b/>
          <w:sz w:val="28"/>
          <w:szCs w:val="28"/>
        </w:rPr>
        <w:t xml:space="preserve"> электронны</w:t>
      </w:r>
      <w:r w:rsidR="00624369">
        <w:rPr>
          <w:b/>
          <w:sz w:val="28"/>
          <w:szCs w:val="28"/>
        </w:rPr>
        <w:t>м</w:t>
      </w:r>
      <w:r w:rsidR="00C37A04" w:rsidRPr="003426F1">
        <w:rPr>
          <w:b/>
          <w:sz w:val="28"/>
          <w:szCs w:val="28"/>
        </w:rPr>
        <w:t xml:space="preserve"> дневник</w:t>
      </w:r>
      <w:r w:rsidR="00624369">
        <w:rPr>
          <w:b/>
          <w:sz w:val="28"/>
          <w:szCs w:val="28"/>
        </w:rPr>
        <w:t>ом</w:t>
      </w:r>
      <w:r w:rsidR="00C37A04" w:rsidRPr="003426F1">
        <w:rPr>
          <w:b/>
          <w:sz w:val="28"/>
          <w:szCs w:val="28"/>
        </w:rPr>
        <w:t xml:space="preserve"> ребенка</w:t>
      </w:r>
    </w:p>
    <w:p w:rsidR="00C0725F" w:rsidRPr="003426F1" w:rsidRDefault="00C0725F" w:rsidP="00C37A04">
      <w:pPr>
        <w:pStyle w:val="a4"/>
        <w:spacing w:before="120" w:beforeAutospacing="0" w:after="216" w:afterAutospacing="0"/>
        <w:jc w:val="center"/>
        <w:rPr>
          <w:b/>
          <w:sz w:val="28"/>
          <w:szCs w:val="28"/>
        </w:rPr>
      </w:pPr>
    </w:p>
    <w:p w:rsidR="00C37A04" w:rsidRDefault="00996680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</w:t>
      </w:r>
      <w:r w:rsidR="00624369">
        <w:rPr>
          <w:b/>
          <w:sz w:val="28"/>
          <w:szCs w:val="28"/>
        </w:rPr>
        <w:t>ход в электронный дневник</w:t>
      </w:r>
    </w:p>
    <w:p w:rsidR="00C37A04" w:rsidRPr="003426F1" w:rsidRDefault="00C37A04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 w:rsidRPr="003426F1">
        <w:rPr>
          <w:sz w:val="28"/>
          <w:szCs w:val="28"/>
        </w:rPr>
        <w:t>Доступ к электронному дневнику осуществляется через информационную систем</w:t>
      </w:r>
      <w:r>
        <w:rPr>
          <w:sz w:val="28"/>
          <w:szCs w:val="28"/>
        </w:rPr>
        <w:t xml:space="preserve">у «Электронная школа» по ссылке </w:t>
      </w:r>
      <w:hyperlink r:id="rId4" w:history="1">
        <w:r w:rsidRPr="003426F1">
          <w:rPr>
            <w:rStyle w:val="a3"/>
            <w:sz w:val="28"/>
            <w:szCs w:val="28"/>
          </w:rPr>
          <w:t>http://schools48.ru</w:t>
        </w:r>
      </w:hyperlink>
      <w:r>
        <w:rPr>
          <w:sz w:val="28"/>
          <w:szCs w:val="28"/>
        </w:rPr>
        <w:t xml:space="preserve"> </w:t>
      </w:r>
      <w:r w:rsidRPr="003426F1">
        <w:rPr>
          <w:sz w:val="28"/>
          <w:szCs w:val="28"/>
        </w:rPr>
        <w:t xml:space="preserve">(далее – кнопка «Вход/регистрация с помощью учетной записи портала </w:t>
      </w:r>
      <w:proofErr w:type="spellStart"/>
      <w:r w:rsidRPr="003426F1">
        <w:rPr>
          <w:sz w:val="28"/>
          <w:szCs w:val="28"/>
        </w:rPr>
        <w:t>госуслуг</w:t>
      </w:r>
      <w:proofErr w:type="spellEnd"/>
      <w:r w:rsidRPr="003426F1">
        <w:rPr>
          <w:sz w:val="28"/>
          <w:szCs w:val="28"/>
        </w:rPr>
        <w:t>»).</w:t>
      </w:r>
    </w:p>
    <w:p w:rsidR="00C37A04" w:rsidRPr="003426F1" w:rsidRDefault="00C37A04" w:rsidP="00C37A04">
      <w:pPr>
        <w:pStyle w:val="a4"/>
        <w:spacing w:before="120" w:beforeAutospacing="0" w:after="216" w:afterAutospacing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1205" wp14:editId="7B492EAB">
                <wp:simplePos x="0" y="0"/>
                <wp:positionH relativeFrom="column">
                  <wp:posOffset>2138045</wp:posOffset>
                </wp:positionH>
                <wp:positionV relativeFrom="paragraph">
                  <wp:posOffset>1513205</wp:posOffset>
                </wp:positionV>
                <wp:extent cx="2076450" cy="723900"/>
                <wp:effectExtent l="19050" t="1905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23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7658B" id="Скругленный прямоугольник 6" o:spid="_x0000_s1026" style="position:absolute;margin-left:168.35pt;margin-top:119.15pt;width:163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19042B1" wp14:editId="565B61C8">
            <wp:extent cx="5124450" cy="32364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28653" cy="323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369" w:rsidRDefault="00624369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</w:p>
    <w:p w:rsidR="00624369" w:rsidRPr="00624369" w:rsidRDefault="00624369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Или через мобильное приложение «Мой дневник»</w:t>
      </w:r>
    </w:p>
    <w:p w:rsidR="00624369" w:rsidRPr="00624369" w:rsidRDefault="00624369" w:rsidP="00624369">
      <w:pPr>
        <w:pStyle w:val="a4"/>
        <w:spacing w:before="120" w:after="216"/>
        <w:jc w:val="center"/>
        <w:rPr>
          <w:sz w:val="28"/>
          <w:szCs w:val="28"/>
          <w:lang w:val="en-US"/>
        </w:rPr>
      </w:pPr>
      <w:r w:rsidRPr="00624369">
        <w:rPr>
          <w:noProof/>
          <w:sz w:val="28"/>
          <w:szCs w:val="28"/>
        </w:rPr>
        <w:drawing>
          <wp:inline distT="0" distB="0" distL="0" distR="0" wp14:anchorId="5D4ED1BD" wp14:editId="33D136DF">
            <wp:extent cx="4145929" cy="2790825"/>
            <wp:effectExtent l="0" t="0" r="6985" b="0"/>
            <wp:docPr id="30" name="Рисунок 30" descr="https://sun9-27.userapi.com/c857232/v857232670/7153f/CWEZGgMey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7232/v857232670/7153f/CWEZGgMey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90" cy="27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69" w:rsidRPr="00624369" w:rsidRDefault="00624369" w:rsidP="00624369">
      <w:pPr>
        <w:pStyle w:val="a4"/>
        <w:spacing w:before="120" w:after="216"/>
        <w:jc w:val="center"/>
        <w:rPr>
          <w:sz w:val="28"/>
          <w:szCs w:val="28"/>
        </w:rPr>
      </w:pPr>
      <w:r w:rsidRPr="00624369">
        <w:rPr>
          <w:sz w:val="28"/>
          <w:szCs w:val="28"/>
        </w:rPr>
        <w:t xml:space="preserve">Страница приложения в магазине </w:t>
      </w:r>
      <w:r w:rsidRPr="00624369">
        <w:rPr>
          <w:sz w:val="28"/>
          <w:szCs w:val="28"/>
          <w:lang w:val="en-US"/>
        </w:rPr>
        <w:t>Google</w:t>
      </w:r>
      <w:r w:rsidRPr="00624369">
        <w:rPr>
          <w:sz w:val="28"/>
          <w:szCs w:val="28"/>
        </w:rPr>
        <w:t xml:space="preserve"> </w:t>
      </w:r>
      <w:r w:rsidRPr="00624369">
        <w:rPr>
          <w:sz w:val="28"/>
          <w:szCs w:val="28"/>
          <w:lang w:val="en-US"/>
        </w:rPr>
        <w:t>Play</w:t>
      </w:r>
    </w:p>
    <w:p w:rsidR="00624369" w:rsidRPr="00624369" w:rsidRDefault="00624369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</w:p>
    <w:p w:rsidR="00624369" w:rsidRDefault="00624369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</w:p>
    <w:p w:rsidR="00624369" w:rsidRPr="00624369" w:rsidRDefault="00624369" w:rsidP="00624369">
      <w:pPr>
        <w:pStyle w:val="a4"/>
        <w:spacing w:before="120" w:after="216"/>
        <w:jc w:val="center"/>
        <w:rPr>
          <w:sz w:val="28"/>
          <w:szCs w:val="28"/>
        </w:rPr>
      </w:pPr>
      <w:r w:rsidRPr="00624369">
        <w:rPr>
          <w:noProof/>
          <w:sz w:val="28"/>
          <w:szCs w:val="28"/>
        </w:rPr>
        <w:drawing>
          <wp:inline distT="0" distB="0" distL="0" distR="0" wp14:anchorId="40620CF9" wp14:editId="0C9870A5">
            <wp:extent cx="3732325" cy="2781300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00" cy="278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69" w:rsidRPr="00624369" w:rsidRDefault="00624369" w:rsidP="00624369">
      <w:pPr>
        <w:pStyle w:val="a4"/>
        <w:spacing w:before="120" w:after="216"/>
        <w:jc w:val="center"/>
        <w:rPr>
          <w:sz w:val="28"/>
          <w:szCs w:val="28"/>
        </w:rPr>
      </w:pPr>
      <w:r w:rsidRPr="00624369">
        <w:rPr>
          <w:sz w:val="28"/>
          <w:szCs w:val="28"/>
        </w:rPr>
        <w:t xml:space="preserve">Страница приложения в магазине </w:t>
      </w:r>
      <w:r w:rsidRPr="00624369">
        <w:rPr>
          <w:sz w:val="28"/>
          <w:szCs w:val="28"/>
          <w:lang w:val="en-US"/>
        </w:rPr>
        <w:t>App</w:t>
      </w:r>
      <w:r w:rsidRPr="00624369">
        <w:rPr>
          <w:sz w:val="28"/>
          <w:szCs w:val="28"/>
        </w:rPr>
        <w:t xml:space="preserve"> </w:t>
      </w:r>
      <w:r w:rsidRPr="00624369">
        <w:rPr>
          <w:sz w:val="28"/>
          <w:szCs w:val="28"/>
          <w:lang w:val="en-US"/>
        </w:rPr>
        <w:t>Store</w:t>
      </w:r>
    </w:p>
    <w:p w:rsidR="00624369" w:rsidRDefault="00624369" w:rsidP="00C37A04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</w:p>
    <w:p w:rsidR="001405A5" w:rsidRDefault="001405A5" w:rsidP="001405A5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входа в электронный дневник ребенка родителю необходимо иметь подтвержденную учетную запись на</w:t>
      </w:r>
      <w:hyperlink r:id="rId8" w:history="1">
        <w:r>
          <w:rPr>
            <w:rStyle w:val="a3"/>
            <w:sz w:val="28"/>
            <w:szCs w:val="28"/>
          </w:rPr>
          <w:t xml:space="preserve"> Едином портале государственных и муниципальных услуг</w:t>
        </w:r>
      </w:hyperlink>
      <w:r>
        <w:rPr>
          <w:sz w:val="28"/>
          <w:szCs w:val="28"/>
        </w:rPr>
        <w:t xml:space="preserve"> (</w:t>
      </w:r>
      <w:hyperlink r:id="rId9" w:history="1">
        <w:r>
          <w:rPr>
            <w:rStyle w:val="a3"/>
            <w:sz w:val="28"/>
            <w:szCs w:val="28"/>
          </w:rPr>
          <w:t>http://gosuslugi.ru</w:t>
        </w:r>
      </w:hyperlink>
      <w:r>
        <w:rPr>
          <w:sz w:val="28"/>
          <w:szCs w:val="28"/>
        </w:rPr>
        <w:t xml:space="preserve">). Дополнительные логины и пароли для доступа к электронному дневнику ребенка родителям образовательными учреждениями не предоставляются. Идентификация по портале 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405A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 СНИЛС, поэтому в школу необходимо предоставить СНИЛС родителя, который будет заходить в электронный дневник.</w:t>
      </w:r>
    </w:p>
    <w:p w:rsidR="001405A5" w:rsidRDefault="001405A5" w:rsidP="001405A5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центрах обслуживания, расположенных на территории города Липецка, в которых можно зарегистрироваться или подтвердить учетную запись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 можно получить на портале gosuslugi.ru.</w:t>
      </w:r>
    </w:p>
    <w:p w:rsidR="00C37A04" w:rsidRDefault="001405A5" w:rsidP="001405A5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проблем со входом в электронный дневник (при наличии подтвержденной учетной записи на портале 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 необходимо обратиться в школу. В школе проверят, добавлен ли к ребенку родитель в информационной системе «Электронная школа», правильно ли внесен СНИЛС родителя.</w:t>
      </w:r>
    </w:p>
    <w:p w:rsidR="001405A5" w:rsidRPr="001405A5" w:rsidRDefault="001405A5" w:rsidP="001405A5">
      <w:pPr>
        <w:pStyle w:val="a4"/>
        <w:spacing w:before="120" w:after="216"/>
        <w:jc w:val="both"/>
        <w:rPr>
          <w:b/>
          <w:sz w:val="28"/>
          <w:szCs w:val="28"/>
        </w:rPr>
      </w:pPr>
      <w:r w:rsidRPr="001405A5">
        <w:rPr>
          <w:b/>
          <w:sz w:val="28"/>
          <w:szCs w:val="28"/>
        </w:rPr>
        <w:t>2. Доступ к разделу питание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 xml:space="preserve">Если у </w:t>
      </w:r>
      <w:r w:rsidR="00384E45">
        <w:rPr>
          <w:sz w:val="28"/>
          <w:szCs w:val="28"/>
        </w:rPr>
        <w:t>В</w:t>
      </w:r>
      <w:r w:rsidRPr="001405A5">
        <w:rPr>
          <w:sz w:val="28"/>
          <w:szCs w:val="28"/>
        </w:rPr>
        <w:t>ас несколько детей</w:t>
      </w:r>
      <w:r w:rsidR="00867CF5">
        <w:rPr>
          <w:sz w:val="28"/>
          <w:szCs w:val="28"/>
        </w:rPr>
        <w:t xml:space="preserve"> посещающих школу, то после авторизации необходимо</w:t>
      </w:r>
      <w:r w:rsidRPr="001405A5">
        <w:rPr>
          <w:sz w:val="28"/>
          <w:szCs w:val="28"/>
        </w:rPr>
        <w:t xml:space="preserve"> выбр</w:t>
      </w:r>
      <w:r w:rsidR="00867CF5">
        <w:rPr>
          <w:sz w:val="28"/>
          <w:szCs w:val="28"/>
        </w:rPr>
        <w:t>ать</w:t>
      </w:r>
      <w:r w:rsidRPr="001405A5">
        <w:rPr>
          <w:sz w:val="28"/>
          <w:szCs w:val="28"/>
        </w:rPr>
        <w:t xml:space="preserve"> учётную запис</w:t>
      </w:r>
      <w:r w:rsidR="00867CF5">
        <w:rPr>
          <w:sz w:val="28"/>
          <w:szCs w:val="28"/>
        </w:rPr>
        <w:t>ь ребёнка на главном экране.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>Кликните по вкладке «Питание» в левом боковом меню</w:t>
      </w:r>
      <w:r w:rsidR="00867CF5">
        <w:rPr>
          <w:sz w:val="28"/>
          <w:szCs w:val="28"/>
        </w:rPr>
        <w:t>.</w:t>
      </w:r>
    </w:p>
    <w:p w:rsidR="00624369" w:rsidRDefault="001405A5" w:rsidP="001405A5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  <w:r w:rsidRPr="001405A5">
        <w:rPr>
          <w:sz w:val="28"/>
          <w:szCs w:val="28"/>
        </w:rPr>
        <w:t xml:space="preserve">После этого произойдет переход в </w:t>
      </w:r>
      <w:r w:rsidR="00384E45">
        <w:rPr>
          <w:sz w:val="28"/>
          <w:szCs w:val="28"/>
        </w:rPr>
        <w:t>раздел «</w:t>
      </w:r>
      <w:proofErr w:type="spellStart"/>
      <w:r w:rsidR="00384E45">
        <w:rPr>
          <w:sz w:val="28"/>
          <w:szCs w:val="28"/>
        </w:rPr>
        <w:t>Патание</w:t>
      </w:r>
      <w:proofErr w:type="spellEnd"/>
      <w:r w:rsidR="00384E45">
        <w:rPr>
          <w:sz w:val="28"/>
          <w:szCs w:val="28"/>
        </w:rPr>
        <w:t>»</w:t>
      </w:r>
      <w:r w:rsidRPr="001405A5">
        <w:rPr>
          <w:sz w:val="28"/>
          <w:szCs w:val="28"/>
        </w:rPr>
        <w:t>.</w:t>
      </w:r>
    </w:p>
    <w:p w:rsidR="00867CF5" w:rsidRDefault="00867CF5" w:rsidP="001405A5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</w:p>
    <w:p w:rsidR="00384E45" w:rsidRDefault="00384E45" w:rsidP="001405A5">
      <w:pPr>
        <w:pStyle w:val="a4"/>
        <w:spacing w:before="120" w:beforeAutospacing="0" w:after="216" w:afterAutospacing="0"/>
        <w:jc w:val="both"/>
        <w:rPr>
          <w:sz w:val="28"/>
          <w:szCs w:val="28"/>
        </w:rPr>
      </w:pPr>
    </w:p>
    <w:p w:rsidR="00624369" w:rsidRPr="00624369" w:rsidRDefault="001405A5" w:rsidP="00624369">
      <w:pPr>
        <w:pStyle w:val="a4"/>
        <w:spacing w:before="120" w:after="2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96680">
        <w:rPr>
          <w:b/>
          <w:sz w:val="28"/>
          <w:szCs w:val="28"/>
        </w:rPr>
        <w:t xml:space="preserve">. </w:t>
      </w:r>
      <w:r w:rsidR="00624369" w:rsidRPr="00624369">
        <w:rPr>
          <w:b/>
          <w:sz w:val="28"/>
          <w:szCs w:val="28"/>
        </w:rPr>
        <w:t>Принятие договора (оферты)</w:t>
      </w:r>
    </w:p>
    <w:p w:rsidR="00624369" w:rsidRPr="00624369" w:rsidRDefault="00384E45" w:rsidP="00624369">
      <w:pPr>
        <w:pStyle w:val="a4"/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="00624369" w:rsidRPr="00624369">
        <w:rPr>
          <w:sz w:val="28"/>
          <w:szCs w:val="28"/>
        </w:rPr>
        <w:t>ы входите в модуль питания впервые, вам необходимо принять оферту (за исключением случаев, когда вы принимали оферту в письменном виде). Окно с договором (офертой) откроется автоматически, вам необходимо лишь ознакомиться с текстом договора и, для дальнейшей работы с модулем питания, нажать на кнопку «Принять».</w:t>
      </w:r>
    </w:p>
    <w:p w:rsidR="001405A5" w:rsidRDefault="001405A5" w:rsidP="001405A5">
      <w:pPr>
        <w:pStyle w:val="a4"/>
        <w:spacing w:before="120" w:after="216"/>
        <w:rPr>
          <w:b/>
          <w:sz w:val="28"/>
          <w:szCs w:val="28"/>
        </w:rPr>
      </w:pPr>
    </w:p>
    <w:p w:rsidR="001405A5" w:rsidRPr="001405A5" w:rsidRDefault="001405A5" w:rsidP="001405A5">
      <w:pPr>
        <w:pStyle w:val="a4"/>
        <w:spacing w:before="120" w:after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405A5">
        <w:rPr>
          <w:b/>
          <w:sz w:val="28"/>
          <w:szCs w:val="28"/>
        </w:rPr>
        <w:t xml:space="preserve">Пополнение счёта </w:t>
      </w:r>
      <w:r w:rsidR="00384E45">
        <w:rPr>
          <w:b/>
          <w:sz w:val="28"/>
          <w:szCs w:val="28"/>
        </w:rPr>
        <w:t xml:space="preserve">ребенка </w:t>
      </w:r>
      <w:r w:rsidRPr="001405A5">
        <w:rPr>
          <w:b/>
          <w:sz w:val="28"/>
          <w:szCs w:val="28"/>
        </w:rPr>
        <w:t>через онлайн-платеж на компьютере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>Для того, чтобы пополнить счет онлайн, перейдите на вкладку «пополнение счета», выберите вариант «Оплата банковской картой», после чего укажите необходимую сумму пополнения или количество дней питания, а затем наж</w:t>
      </w:r>
      <w:r>
        <w:rPr>
          <w:sz w:val="28"/>
          <w:szCs w:val="28"/>
        </w:rPr>
        <w:t>мите на кнопку «Пополнить счет»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noProof/>
          <w:sz w:val="28"/>
          <w:szCs w:val="28"/>
        </w:rPr>
        <w:drawing>
          <wp:inline distT="0" distB="0" distL="0" distR="0" wp14:anchorId="4FC9A5DD" wp14:editId="05ECDC3E">
            <wp:extent cx="5940425" cy="278352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5" w:rsidRPr="001405A5" w:rsidRDefault="001405A5" w:rsidP="001405A5">
      <w:pPr>
        <w:pStyle w:val="a4"/>
        <w:spacing w:before="120" w:after="216"/>
        <w:jc w:val="center"/>
        <w:rPr>
          <w:sz w:val="28"/>
          <w:szCs w:val="28"/>
        </w:rPr>
      </w:pPr>
      <w:r w:rsidRPr="001405A5">
        <w:rPr>
          <w:sz w:val="28"/>
          <w:szCs w:val="28"/>
        </w:rPr>
        <w:t>Указание суммы или количества дней для оплаты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</w:p>
    <w:p w:rsidR="001405A5" w:rsidRPr="001405A5" w:rsidRDefault="001405A5" w:rsidP="001405A5">
      <w:pPr>
        <w:pStyle w:val="a4"/>
        <w:spacing w:before="120" w:after="216"/>
        <w:rPr>
          <w:sz w:val="28"/>
          <w:szCs w:val="28"/>
        </w:rPr>
      </w:pPr>
      <w:r w:rsidRPr="001405A5">
        <w:rPr>
          <w:sz w:val="28"/>
          <w:szCs w:val="28"/>
        </w:rPr>
        <w:t>После нажатия на кнопку «Пополнить счет» откроется новая вкладка с платежной страницей Сбербанка</w:t>
      </w:r>
      <w:r>
        <w:rPr>
          <w:sz w:val="28"/>
          <w:szCs w:val="28"/>
        </w:rPr>
        <w:t>.</w:t>
      </w:r>
      <w:r w:rsidRPr="001405A5">
        <w:rPr>
          <w:sz w:val="28"/>
          <w:szCs w:val="28"/>
        </w:rPr>
        <w:t xml:space="preserve"> Если вкладка по каким-то причинам не открылась, и Вы видите сообщение о том, что окно заблокировано (например, в браузере </w:t>
      </w:r>
      <w:r w:rsidRPr="001405A5">
        <w:rPr>
          <w:sz w:val="28"/>
          <w:szCs w:val="28"/>
          <w:lang w:val="en-US"/>
        </w:rPr>
        <w:t>Google</w:t>
      </w:r>
      <w:r w:rsidRPr="001405A5">
        <w:rPr>
          <w:sz w:val="28"/>
          <w:szCs w:val="28"/>
        </w:rPr>
        <w:t xml:space="preserve"> </w:t>
      </w:r>
      <w:r w:rsidRPr="001405A5">
        <w:rPr>
          <w:sz w:val="28"/>
          <w:szCs w:val="28"/>
          <w:lang w:val="en-US"/>
        </w:rPr>
        <w:t>Chrome</w:t>
      </w:r>
      <w:r w:rsidRPr="001405A5">
        <w:rPr>
          <w:sz w:val="28"/>
          <w:szCs w:val="28"/>
        </w:rPr>
        <w:t xml:space="preserve"> вы увидите следующее сообщение "Всплывающее окно заблокировано"), Вам необходимо разрешить открытие всплывающих окон.</w:t>
      </w:r>
    </w:p>
    <w:p w:rsid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</w:p>
    <w:p w:rsidR="00C0725F" w:rsidRPr="001405A5" w:rsidRDefault="00C0725F" w:rsidP="001405A5">
      <w:pPr>
        <w:pStyle w:val="a4"/>
        <w:spacing w:before="120" w:after="216"/>
        <w:jc w:val="both"/>
        <w:rPr>
          <w:sz w:val="28"/>
          <w:szCs w:val="28"/>
        </w:rPr>
      </w:pP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noProof/>
          <w:sz w:val="28"/>
          <w:szCs w:val="28"/>
        </w:rPr>
        <w:lastRenderedPageBreak/>
        <w:drawing>
          <wp:inline distT="0" distB="0" distL="0" distR="0" wp14:anchorId="6AC9D88A" wp14:editId="5C8511CE">
            <wp:extent cx="5734050" cy="6572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5" w:rsidRPr="001405A5" w:rsidRDefault="001405A5" w:rsidP="001405A5">
      <w:pPr>
        <w:pStyle w:val="a4"/>
        <w:spacing w:before="120" w:after="216"/>
        <w:jc w:val="center"/>
        <w:rPr>
          <w:sz w:val="28"/>
          <w:szCs w:val="28"/>
        </w:rPr>
      </w:pPr>
      <w:r w:rsidRPr="001405A5">
        <w:rPr>
          <w:sz w:val="28"/>
          <w:szCs w:val="28"/>
        </w:rPr>
        <w:t>Вкладка «Платежная страница Сбербанка»</w:t>
      </w:r>
    </w:p>
    <w:p w:rsidR="001405A5" w:rsidRDefault="001405A5" w:rsidP="001405A5">
      <w:pPr>
        <w:pStyle w:val="a4"/>
        <w:spacing w:before="120" w:after="216"/>
        <w:rPr>
          <w:sz w:val="28"/>
          <w:szCs w:val="28"/>
        </w:rPr>
      </w:pPr>
    </w:p>
    <w:p w:rsidR="001405A5" w:rsidRPr="001405A5" w:rsidRDefault="001405A5" w:rsidP="001405A5">
      <w:pPr>
        <w:pStyle w:val="a4"/>
        <w:spacing w:before="120" w:after="216"/>
        <w:rPr>
          <w:sz w:val="28"/>
          <w:szCs w:val="28"/>
        </w:rPr>
      </w:pPr>
      <w:r w:rsidRPr="001405A5">
        <w:rPr>
          <w:sz w:val="28"/>
          <w:szCs w:val="28"/>
        </w:rPr>
        <w:t>На этой вкладке есть форма для ввода реквизитов банковской карты. Введите в форму все необходимые для оплаты данные.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noProof/>
          <w:sz w:val="28"/>
          <w:szCs w:val="28"/>
        </w:rPr>
        <w:drawing>
          <wp:inline distT="0" distB="0" distL="0" distR="0" wp14:anchorId="7808E66C" wp14:editId="087CAE3B">
            <wp:extent cx="4315310" cy="4070350"/>
            <wp:effectExtent l="0" t="0" r="9525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737" cy="40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5" w:rsidRPr="001405A5" w:rsidRDefault="001405A5" w:rsidP="00867CF5">
      <w:pPr>
        <w:pStyle w:val="a4"/>
        <w:spacing w:before="120" w:after="216"/>
        <w:jc w:val="center"/>
        <w:rPr>
          <w:sz w:val="28"/>
          <w:szCs w:val="28"/>
        </w:rPr>
      </w:pPr>
      <w:r w:rsidRPr="001405A5">
        <w:rPr>
          <w:sz w:val="28"/>
          <w:szCs w:val="28"/>
        </w:rPr>
        <w:t>Форма для ввода реквизитов банковской карты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</w:p>
    <w:p w:rsidR="001405A5" w:rsidRPr="001405A5" w:rsidRDefault="001405A5" w:rsidP="00384E4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 xml:space="preserve">После ввода данных карты, </w:t>
      </w:r>
      <w:r w:rsidR="00384E45">
        <w:rPr>
          <w:sz w:val="28"/>
          <w:szCs w:val="28"/>
        </w:rPr>
        <w:t>В</w:t>
      </w:r>
      <w:r w:rsidRPr="001405A5">
        <w:rPr>
          <w:sz w:val="28"/>
          <w:szCs w:val="28"/>
        </w:rPr>
        <w:t>ы будете перенаправлены на страницу верификации платежа, в котором сторона банка попросит вас подтвердить свою личность с помощью СМС. Введите полученный через СМС код в поле, а также нажмите кнопку подтверждения.</w:t>
      </w:r>
    </w:p>
    <w:p w:rsid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>После успешной оплаты, вы будете перенаправлены в модуль УП с дальнейшими инструкциями.</w:t>
      </w:r>
    </w:p>
    <w:p w:rsidR="001405A5" w:rsidRDefault="001405A5" w:rsidP="001405A5">
      <w:pPr>
        <w:pStyle w:val="a4"/>
        <w:spacing w:before="120" w:after="216"/>
        <w:jc w:val="both"/>
        <w:rPr>
          <w:color w:val="000000" w:themeColor="text1"/>
          <w:sz w:val="28"/>
          <w:szCs w:val="28"/>
        </w:rPr>
      </w:pPr>
      <w:r w:rsidRPr="00384E45">
        <w:rPr>
          <w:color w:val="000000" w:themeColor="text1"/>
          <w:sz w:val="28"/>
          <w:szCs w:val="28"/>
        </w:rPr>
        <w:t>Деньги оплаченные таким способ зачисляются на лицевой счет ребенка в момент оплаты.</w:t>
      </w:r>
    </w:p>
    <w:p w:rsidR="00C0725F" w:rsidRPr="00384E45" w:rsidRDefault="00C0725F" w:rsidP="001405A5">
      <w:pPr>
        <w:pStyle w:val="a4"/>
        <w:spacing w:before="120" w:after="216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405A5" w:rsidRPr="001405A5" w:rsidRDefault="001405A5" w:rsidP="001405A5">
      <w:pPr>
        <w:pStyle w:val="a4"/>
        <w:spacing w:before="120" w:after="2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1405A5">
        <w:rPr>
          <w:b/>
          <w:sz w:val="28"/>
          <w:szCs w:val="28"/>
        </w:rPr>
        <w:t>Пополнение счёта через квитанцию</w:t>
      </w:r>
    </w:p>
    <w:p w:rsidR="001405A5" w:rsidRPr="001405A5" w:rsidRDefault="001405A5" w:rsidP="00384E4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>Для оплаты счёта по квитанции, перейдите на вкладку «пополнение счета», выберите ва</w:t>
      </w:r>
      <w:r>
        <w:rPr>
          <w:sz w:val="28"/>
          <w:szCs w:val="28"/>
        </w:rPr>
        <w:t xml:space="preserve">риант «Сформировать квитанцию» </w:t>
      </w:r>
      <w:r w:rsidRPr="001405A5">
        <w:rPr>
          <w:sz w:val="28"/>
          <w:szCs w:val="28"/>
        </w:rPr>
        <w:t>и нажмите на кнопку «Продолжить».</w:t>
      </w:r>
    </w:p>
    <w:p w:rsidR="001405A5" w:rsidRPr="001405A5" w:rsidRDefault="001405A5" w:rsidP="00384E45">
      <w:pPr>
        <w:pStyle w:val="a4"/>
        <w:spacing w:before="120" w:after="216"/>
        <w:jc w:val="center"/>
        <w:rPr>
          <w:sz w:val="28"/>
          <w:szCs w:val="28"/>
          <w:lang w:val="en-US"/>
        </w:rPr>
      </w:pPr>
      <w:r w:rsidRPr="001405A5">
        <w:rPr>
          <w:noProof/>
          <w:sz w:val="28"/>
          <w:szCs w:val="28"/>
        </w:rPr>
        <w:drawing>
          <wp:inline distT="0" distB="0" distL="0" distR="0" wp14:anchorId="3C430880" wp14:editId="72A9FD00">
            <wp:extent cx="5372100" cy="2124722"/>
            <wp:effectExtent l="0" t="0" r="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7539" cy="2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5" w:rsidRPr="001405A5" w:rsidRDefault="001405A5" w:rsidP="001405A5">
      <w:pPr>
        <w:pStyle w:val="a4"/>
        <w:spacing w:before="120" w:after="216"/>
        <w:jc w:val="center"/>
        <w:rPr>
          <w:sz w:val="28"/>
          <w:szCs w:val="28"/>
        </w:rPr>
      </w:pPr>
      <w:r w:rsidRPr="001405A5">
        <w:rPr>
          <w:sz w:val="28"/>
          <w:szCs w:val="28"/>
        </w:rPr>
        <w:t>Выбор опции «Сформировать квитанцию»</w:t>
      </w:r>
    </w:p>
    <w:p w:rsidR="001405A5" w:rsidRPr="001405A5" w:rsidRDefault="001405A5" w:rsidP="001405A5">
      <w:pPr>
        <w:pStyle w:val="a4"/>
        <w:spacing w:before="120" w:after="216"/>
        <w:rPr>
          <w:sz w:val="28"/>
          <w:szCs w:val="28"/>
        </w:rPr>
      </w:pPr>
      <w:r w:rsidRPr="001405A5">
        <w:rPr>
          <w:sz w:val="28"/>
          <w:szCs w:val="28"/>
        </w:rPr>
        <w:t>Далее выберите необходимую сумму квитанции или количество дней для оплаты и нажмите на кнопку «Распечатать квитанцию».</w:t>
      </w:r>
    </w:p>
    <w:p w:rsidR="001405A5" w:rsidRPr="001405A5" w:rsidRDefault="001405A5" w:rsidP="00384E45">
      <w:pPr>
        <w:pStyle w:val="a4"/>
        <w:spacing w:before="120" w:after="216"/>
        <w:jc w:val="center"/>
        <w:rPr>
          <w:sz w:val="28"/>
          <w:szCs w:val="28"/>
        </w:rPr>
      </w:pPr>
      <w:r w:rsidRPr="001405A5">
        <w:rPr>
          <w:noProof/>
          <w:sz w:val="28"/>
          <w:szCs w:val="28"/>
        </w:rPr>
        <w:drawing>
          <wp:inline distT="0" distB="0" distL="0" distR="0" wp14:anchorId="7E5BD56B" wp14:editId="241763C8">
            <wp:extent cx="5581650" cy="236451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0952" cy="23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5" w:rsidRPr="001405A5" w:rsidRDefault="001405A5" w:rsidP="001405A5">
      <w:pPr>
        <w:pStyle w:val="a4"/>
        <w:spacing w:before="120" w:after="216"/>
        <w:jc w:val="center"/>
        <w:rPr>
          <w:sz w:val="28"/>
          <w:szCs w:val="28"/>
        </w:rPr>
      </w:pPr>
      <w:r w:rsidRPr="001405A5">
        <w:rPr>
          <w:sz w:val="28"/>
          <w:szCs w:val="28"/>
        </w:rPr>
        <w:t>Выбор суммы и количества дней</w:t>
      </w:r>
    </w:p>
    <w:p w:rsidR="001405A5" w:rsidRPr="001405A5" w:rsidRDefault="001405A5" w:rsidP="001405A5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sz w:val="28"/>
          <w:szCs w:val="28"/>
        </w:rPr>
        <w:t xml:space="preserve">После этого Вам откроется для скачивания файл с квитанцией, который вы можете распечатать. Оплатить квитанцию Вы можете любым удобным для вас способом. При оплате через терминалы  ПАО Сбербанк или мобильное приложение «Сбербанк Онлайн» с помощью функции «Оплата по </w:t>
      </w:r>
      <w:r w:rsidRPr="001405A5">
        <w:rPr>
          <w:sz w:val="28"/>
          <w:szCs w:val="28"/>
          <w:lang w:val="en-US"/>
        </w:rPr>
        <w:t>QR</w:t>
      </w:r>
      <w:r w:rsidRPr="001405A5">
        <w:rPr>
          <w:sz w:val="28"/>
          <w:szCs w:val="28"/>
        </w:rPr>
        <w:t xml:space="preserve"> или </w:t>
      </w:r>
      <w:proofErr w:type="spellStart"/>
      <w:r w:rsidRPr="001405A5">
        <w:rPr>
          <w:sz w:val="28"/>
          <w:szCs w:val="28"/>
        </w:rPr>
        <w:t>штрихкоду</w:t>
      </w:r>
      <w:proofErr w:type="spellEnd"/>
      <w:r w:rsidRPr="001405A5">
        <w:rPr>
          <w:sz w:val="28"/>
          <w:szCs w:val="28"/>
        </w:rPr>
        <w:t xml:space="preserve">» комиссия не взымается, при оплате через другие банки с Вас будет удержана комиссия. </w:t>
      </w:r>
    </w:p>
    <w:p w:rsidR="001405A5" w:rsidRPr="001405A5" w:rsidRDefault="001405A5" w:rsidP="00A276A2">
      <w:pPr>
        <w:pStyle w:val="a4"/>
        <w:spacing w:before="120" w:after="216"/>
        <w:jc w:val="both"/>
        <w:rPr>
          <w:sz w:val="28"/>
          <w:szCs w:val="28"/>
        </w:rPr>
      </w:pPr>
      <w:r w:rsidRPr="001405A5">
        <w:rPr>
          <w:b/>
          <w:color w:val="FF0000"/>
          <w:sz w:val="28"/>
          <w:szCs w:val="28"/>
        </w:rPr>
        <w:t>Оплата по квитанции может зачислять</w:t>
      </w:r>
      <w:r w:rsidR="00A276A2">
        <w:rPr>
          <w:b/>
          <w:color w:val="FF0000"/>
          <w:sz w:val="28"/>
          <w:szCs w:val="28"/>
        </w:rPr>
        <w:t>ся</w:t>
      </w:r>
      <w:r w:rsidRPr="001405A5">
        <w:rPr>
          <w:b/>
          <w:color w:val="FF0000"/>
          <w:sz w:val="28"/>
          <w:szCs w:val="28"/>
        </w:rPr>
        <w:t xml:space="preserve"> на лицевой счет ребенка до 5 рабочих дней.</w:t>
      </w:r>
      <w:r w:rsidRPr="001405A5">
        <w:rPr>
          <w:color w:val="FF0000"/>
          <w:sz w:val="28"/>
          <w:szCs w:val="28"/>
        </w:rPr>
        <w:t xml:space="preserve"> </w:t>
      </w:r>
      <w:r w:rsidRPr="001405A5">
        <w:rPr>
          <w:sz w:val="28"/>
          <w:szCs w:val="28"/>
        </w:rPr>
        <w:t>Это необходимо учитывать и оплачивать питание заранее, т.к. в школах осуществляется авансовая система оплаты питания.</w:t>
      </w:r>
    </w:p>
    <w:sectPr w:rsidR="001405A5" w:rsidRPr="001405A5" w:rsidSect="00384E45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4"/>
    <w:rsid w:val="001405A5"/>
    <w:rsid w:val="001B5A93"/>
    <w:rsid w:val="00384E45"/>
    <w:rsid w:val="00624369"/>
    <w:rsid w:val="00867CF5"/>
    <w:rsid w:val="00996680"/>
    <w:rsid w:val="00A276A2"/>
    <w:rsid w:val="00C0725F"/>
    <w:rsid w:val="00C3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351F"/>
  <w15:docId w15:val="{DAAAF4EF-BA68-474E-A5D1-F768A13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3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823\%20&#1045;&#1076;&#1080;&#1085;&#1086;&#1084;%20&#1087;&#1086;&#1088;&#1090;&#1072;&#1083;&#1077;%20&#1075;&#1086;&#1089;&#1091;&#1076;&#1072;&#1088;&#1089;&#1090;&#1074;&#1077;&#1085;&#1085;&#1099;&#1093;%20&#1080;%20&#1084;&#1091;&#1085;&#1080;&#1094;&#1080;&#1087;&#1072;&#1083;&#1100;&#1085;&#1099;&#1093;%20&#1091;&#1089;&#1083;&#1091;&#1075;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schools48.ru/" TargetMode="External"/><Relationship Id="rId9" Type="http://schemas.openxmlformats.org/officeDocument/2006/relationships/hyperlink" Target="http://gosuslugi.ru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Пашаева О.М. (начальник отдела информационных технологий)</dc:creator>
  <cp:lastModifiedBy>Пашаева О.М. (начальник отдела информационных технологий)</cp:lastModifiedBy>
  <cp:revision>3</cp:revision>
  <dcterms:created xsi:type="dcterms:W3CDTF">2019-12-12T16:57:00Z</dcterms:created>
  <dcterms:modified xsi:type="dcterms:W3CDTF">2019-12-12T16:58:00Z</dcterms:modified>
</cp:coreProperties>
</file>